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321C" w14:textId="1AC8F805" w:rsidR="000A74F2" w:rsidRPr="0089664B" w:rsidRDefault="00430F9A" w:rsidP="0089664B">
      <w:pPr>
        <w:rPr>
          <w:b/>
          <w:color w:val="2F5496" w:themeColor="accent1" w:themeShade="BF"/>
          <w:sz w:val="32"/>
          <w:szCs w:val="32"/>
        </w:rPr>
      </w:pPr>
      <w:r>
        <w:rPr>
          <w:b/>
          <w:color w:val="2F5496" w:themeColor="accent1" w:themeShade="BF"/>
          <w:sz w:val="32"/>
          <w:szCs w:val="32"/>
        </w:rPr>
        <w:t xml:space="preserve">2020 </w:t>
      </w:r>
      <w:r w:rsidR="0089664B" w:rsidRPr="0089664B">
        <w:rPr>
          <w:b/>
          <w:color w:val="2F5496" w:themeColor="accent1" w:themeShade="BF"/>
          <w:sz w:val="32"/>
          <w:szCs w:val="32"/>
        </w:rPr>
        <w:t>East Zone Tech Chair Report</w:t>
      </w:r>
    </w:p>
    <w:p w14:paraId="448E13BE" w14:textId="2BB9F5AF" w:rsidR="0089664B" w:rsidRDefault="0089664B" w:rsidP="0089664B">
      <w:pPr>
        <w:rPr>
          <w:b/>
          <w:color w:val="2F5496" w:themeColor="accent1" w:themeShade="BF"/>
          <w:sz w:val="24"/>
          <w:szCs w:val="24"/>
        </w:rPr>
      </w:pPr>
      <w:r>
        <w:rPr>
          <w:b/>
          <w:color w:val="2F5496" w:themeColor="accent1" w:themeShade="BF"/>
          <w:sz w:val="24"/>
          <w:szCs w:val="24"/>
        </w:rPr>
        <w:t xml:space="preserve">                                                                                             </w:t>
      </w:r>
      <w:r w:rsidR="003A61EC">
        <w:rPr>
          <w:b/>
          <w:color w:val="2F5496" w:themeColor="accent1" w:themeShade="BF"/>
          <w:sz w:val="24"/>
          <w:szCs w:val="24"/>
        </w:rPr>
        <w:t>Respectfully</w:t>
      </w:r>
      <w:r>
        <w:rPr>
          <w:b/>
          <w:color w:val="2F5496" w:themeColor="accent1" w:themeShade="BF"/>
          <w:sz w:val="24"/>
          <w:szCs w:val="24"/>
        </w:rPr>
        <w:t xml:space="preserve"> Submitted </w:t>
      </w:r>
      <w:r w:rsidR="003A61EC">
        <w:rPr>
          <w:b/>
          <w:color w:val="2F5496" w:themeColor="accent1" w:themeShade="BF"/>
          <w:sz w:val="24"/>
          <w:szCs w:val="24"/>
        </w:rPr>
        <w:t>by</w:t>
      </w:r>
      <w:r>
        <w:rPr>
          <w:b/>
          <w:color w:val="2F5496" w:themeColor="accent1" w:themeShade="BF"/>
          <w:sz w:val="24"/>
          <w:szCs w:val="24"/>
        </w:rPr>
        <w:t xml:space="preserve"> Patti Melber</w:t>
      </w:r>
    </w:p>
    <w:p w14:paraId="0CDDFAB7" w14:textId="3AE808A9" w:rsidR="0089664B" w:rsidRDefault="0089664B" w:rsidP="0089664B">
      <w:pPr>
        <w:rPr>
          <w:b/>
          <w:color w:val="2F5496" w:themeColor="accent1" w:themeShade="BF"/>
          <w:sz w:val="24"/>
          <w:szCs w:val="24"/>
        </w:rPr>
      </w:pPr>
    </w:p>
    <w:p w14:paraId="72A10E7D" w14:textId="0F77396E" w:rsidR="0089664B" w:rsidRDefault="0089664B" w:rsidP="0089664B">
      <w:pPr>
        <w:rPr>
          <w:b/>
          <w:sz w:val="24"/>
          <w:szCs w:val="24"/>
        </w:rPr>
      </w:pPr>
      <w:r>
        <w:rPr>
          <w:b/>
          <w:sz w:val="24"/>
          <w:szCs w:val="24"/>
        </w:rPr>
        <w:t>Many thanks to our 20</w:t>
      </w:r>
      <w:r w:rsidR="007F0F7F">
        <w:rPr>
          <w:b/>
          <w:sz w:val="24"/>
          <w:szCs w:val="24"/>
        </w:rPr>
        <w:t>20</w:t>
      </w:r>
      <w:r>
        <w:rPr>
          <w:b/>
          <w:sz w:val="24"/>
          <w:szCs w:val="24"/>
        </w:rPr>
        <w:t xml:space="preserve"> Meet Hosts:</w:t>
      </w:r>
    </w:p>
    <w:p w14:paraId="649D4A51" w14:textId="77777777" w:rsidR="0089664B" w:rsidRDefault="0089664B" w:rsidP="0089664B">
      <w:pPr>
        <w:rPr>
          <w:b/>
          <w:sz w:val="24"/>
          <w:szCs w:val="24"/>
        </w:rPr>
      </w:pPr>
    </w:p>
    <w:p w14:paraId="7FE80DB4" w14:textId="2ADFA4D8" w:rsidR="0089664B" w:rsidRDefault="0089664B" w:rsidP="0005686A">
      <w:pPr>
        <w:jc w:val="both"/>
        <w:rPr>
          <w:sz w:val="24"/>
          <w:szCs w:val="24"/>
        </w:rPr>
      </w:pPr>
      <w:r>
        <w:rPr>
          <w:b/>
          <w:sz w:val="24"/>
          <w:szCs w:val="24"/>
        </w:rPr>
        <w:t xml:space="preserve">13/15 Zone:  </w:t>
      </w:r>
      <w:r w:rsidR="007F0F7F">
        <w:rPr>
          <w:sz w:val="24"/>
          <w:szCs w:val="24"/>
        </w:rPr>
        <w:t>ANA Synchro</w:t>
      </w:r>
    </w:p>
    <w:p w14:paraId="60C3C1D1" w14:textId="77777777" w:rsidR="00430F9A" w:rsidRDefault="00430F9A" w:rsidP="0005686A">
      <w:pPr>
        <w:jc w:val="both"/>
        <w:rPr>
          <w:b/>
          <w:sz w:val="24"/>
          <w:szCs w:val="24"/>
        </w:rPr>
      </w:pPr>
    </w:p>
    <w:p w14:paraId="01C112CA" w14:textId="50EF567A" w:rsidR="0089664B" w:rsidRDefault="0089664B" w:rsidP="0005686A">
      <w:pPr>
        <w:jc w:val="both"/>
        <w:rPr>
          <w:sz w:val="24"/>
          <w:szCs w:val="24"/>
        </w:rPr>
      </w:pPr>
      <w:r>
        <w:rPr>
          <w:b/>
          <w:sz w:val="24"/>
          <w:szCs w:val="24"/>
        </w:rPr>
        <w:t xml:space="preserve">Jr/Sr. Zone:  </w:t>
      </w:r>
      <w:r w:rsidR="007F0F7F">
        <w:rPr>
          <w:sz w:val="24"/>
          <w:szCs w:val="24"/>
        </w:rPr>
        <w:t xml:space="preserve">New Canaan </w:t>
      </w:r>
      <w:proofErr w:type="spellStart"/>
      <w:r w:rsidR="007F0F7F">
        <w:rPr>
          <w:sz w:val="24"/>
          <w:szCs w:val="24"/>
        </w:rPr>
        <w:t>Aquianas</w:t>
      </w:r>
      <w:proofErr w:type="spellEnd"/>
    </w:p>
    <w:p w14:paraId="08D56136" w14:textId="77777777" w:rsidR="00430F9A" w:rsidRDefault="00430F9A" w:rsidP="0005686A">
      <w:pPr>
        <w:jc w:val="both"/>
        <w:rPr>
          <w:b/>
          <w:sz w:val="24"/>
          <w:szCs w:val="24"/>
        </w:rPr>
      </w:pPr>
    </w:p>
    <w:p w14:paraId="1BF1DC89" w14:textId="17128560" w:rsidR="0089664B" w:rsidRDefault="0089664B" w:rsidP="0005686A">
      <w:pPr>
        <w:jc w:val="both"/>
        <w:rPr>
          <w:rFonts w:ascii="Times New Roman" w:hAnsi="Times New Roman" w:cs="Times New Roman"/>
          <w:sz w:val="24"/>
          <w:szCs w:val="24"/>
        </w:rPr>
      </w:pPr>
      <w:r>
        <w:rPr>
          <w:b/>
          <w:sz w:val="24"/>
          <w:szCs w:val="24"/>
        </w:rPr>
        <w:t xml:space="preserve">Zone Invitationals:   </w:t>
      </w:r>
      <w:r w:rsidRPr="0089664B">
        <w:rPr>
          <w:sz w:val="24"/>
          <w:szCs w:val="24"/>
        </w:rPr>
        <w:t>Cambridge Synchro</w:t>
      </w:r>
      <w:r w:rsidR="00A01752">
        <w:rPr>
          <w:sz w:val="24"/>
          <w:szCs w:val="24"/>
        </w:rPr>
        <w:t>,</w:t>
      </w:r>
      <w:r>
        <w:rPr>
          <w:sz w:val="24"/>
          <w:szCs w:val="24"/>
        </w:rPr>
        <w:t xml:space="preserve"> </w:t>
      </w:r>
      <w:r w:rsidRPr="000D63B0">
        <w:rPr>
          <w:rFonts w:ascii="Times New Roman" w:hAnsi="Times New Roman" w:cs="Times New Roman"/>
          <w:sz w:val="24"/>
          <w:szCs w:val="24"/>
        </w:rPr>
        <w:t xml:space="preserve">Attleboro Y </w:t>
      </w:r>
      <w:proofErr w:type="spellStart"/>
      <w:r w:rsidRPr="000D63B0">
        <w:rPr>
          <w:rFonts w:ascii="Times New Roman" w:hAnsi="Times New Roman" w:cs="Times New Roman"/>
          <w:sz w:val="24"/>
          <w:szCs w:val="24"/>
        </w:rPr>
        <w:t>Lyonfish</w:t>
      </w:r>
      <w:proofErr w:type="spellEnd"/>
      <w:r w:rsidRPr="000D63B0">
        <w:rPr>
          <w:rFonts w:ascii="Times New Roman" w:hAnsi="Times New Roman" w:cs="Times New Roman"/>
          <w:sz w:val="24"/>
          <w:szCs w:val="24"/>
        </w:rPr>
        <w:t xml:space="preserve"> </w:t>
      </w:r>
      <w:proofErr w:type="spellStart"/>
      <w:r w:rsidRPr="000D63B0">
        <w:rPr>
          <w:rFonts w:ascii="Times New Roman" w:hAnsi="Times New Roman" w:cs="Times New Roman"/>
          <w:sz w:val="24"/>
          <w:szCs w:val="24"/>
        </w:rPr>
        <w:t>Synchronettes</w:t>
      </w:r>
      <w:proofErr w:type="spellEnd"/>
      <w:r w:rsidRPr="000D63B0">
        <w:rPr>
          <w:rFonts w:ascii="Times New Roman" w:hAnsi="Times New Roman" w:cs="Times New Roman"/>
          <w:sz w:val="24"/>
          <w:szCs w:val="24"/>
        </w:rPr>
        <w:t>, and Wheaton College</w:t>
      </w:r>
      <w:r>
        <w:rPr>
          <w:rFonts w:ascii="Times New Roman" w:hAnsi="Times New Roman" w:cs="Times New Roman"/>
          <w:sz w:val="24"/>
          <w:szCs w:val="24"/>
        </w:rPr>
        <w:t xml:space="preserve"> and BGC </w:t>
      </w:r>
      <w:proofErr w:type="spellStart"/>
      <w:proofErr w:type="gramStart"/>
      <w:r>
        <w:rPr>
          <w:rFonts w:ascii="Times New Roman" w:hAnsi="Times New Roman" w:cs="Times New Roman"/>
          <w:sz w:val="24"/>
          <w:szCs w:val="24"/>
        </w:rPr>
        <w:t>Gaviatas</w:t>
      </w:r>
      <w:proofErr w:type="spellEnd"/>
      <w:r w:rsidR="00430F9A">
        <w:rPr>
          <w:rFonts w:ascii="Times New Roman" w:hAnsi="Times New Roman" w:cs="Times New Roman"/>
          <w:sz w:val="24"/>
          <w:szCs w:val="24"/>
        </w:rPr>
        <w:t xml:space="preserve">  (</w:t>
      </w:r>
      <w:proofErr w:type="gramEnd"/>
      <w:r w:rsidR="00430F9A" w:rsidRPr="00430F9A">
        <w:rPr>
          <w:rFonts w:ascii="Times New Roman" w:hAnsi="Times New Roman" w:cs="Times New Roman"/>
          <w:b/>
          <w:bCs/>
          <w:sz w:val="24"/>
          <w:szCs w:val="24"/>
        </w:rPr>
        <w:t>Canceled due to COVID)</w:t>
      </w:r>
    </w:p>
    <w:p w14:paraId="60CC1C88" w14:textId="77777777" w:rsidR="00430F9A" w:rsidRDefault="00430F9A" w:rsidP="0005686A">
      <w:pPr>
        <w:jc w:val="both"/>
        <w:rPr>
          <w:rFonts w:ascii="Times New Roman" w:hAnsi="Times New Roman" w:cs="Times New Roman"/>
          <w:sz w:val="24"/>
          <w:szCs w:val="24"/>
        </w:rPr>
      </w:pPr>
    </w:p>
    <w:p w14:paraId="1DA81AF7" w14:textId="026D7C0B" w:rsidR="0005686A" w:rsidRDefault="0005686A" w:rsidP="0005686A">
      <w:pPr>
        <w:jc w:val="both"/>
        <w:rPr>
          <w:rFonts w:ascii="Times New Roman" w:hAnsi="Times New Roman" w:cs="Times New Roman"/>
          <w:sz w:val="24"/>
          <w:szCs w:val="24"/>
        </w:rPr>
      </w:pPr>
      <w:r>
        <w:rPr>
          <w:rFonts w:ascii="Times New Roman" w:hAnsi="Times New Roman" w:cs="Times New Roman"/>
          <w:b/>
          <w:sz w:val="24"/>
          <w:szCs w:val="24"/>
        </w:rPr>
        <w:t xml:space="preserve">Zone Intermediate/Age Group Championships: </w:t>
      </w:r>
      <w:r w:rsidR="007F0F7F">
        <w:rPr>
          <w:rFonts w:ascii="Times New Roman" w:hAnsi="Times New Roman" w:cs="Times New Roman"/>
          <w:sz w:val="24"/>
          <w:szCs w:val="24"/>
        </w:rPr>
        <w:t xml:space="preserve">Hamden </w:t>
      </w:r>
      <w:proofErr w:type="spellStart"/>
      <w:proofErr w:type="gramStart"/>
      <w:r w:rsidR="007F0F7F">
        <w:rPr>
          <w:rFonts w:ascii="Times New Roman" w:hAnsi="Times New Roman" w:cs="Times New Roman"/>
          <w:sz w:val="24"/>
          <w:szCs w:val="24"/>
        </w:rPr>
        <w:t>Heronettes</w:t>
      </w:r>
      <w:proofErr w:type="spellEnd"/>
      <w:r w:rsidR="00430F9A">
        <w:rPr>
          <w:rFonts w:ascii="Times New Roman" w:hAnsi="Times New Roman" w:cs="Times New Roman"/>
          <w:sz w:val="24"/>
          <w:szCs w:val="24"/>
        </w:rPr>
        <w:t xml:space="preserve">  (</w:t>
      </w:r>
      <w:proofErr w:type="gramEnd"/>
      <w:r w:rsidR="00430F9A" w:rsidRPr="00430F9A">
        <w:rPr>
          <w:rFonts w:ascii="Times New Roman" w:hAnsi="Times New Roman" w:cs="Times New Roman"/>
          <w:b/>
          <w:bCs/>
          <w:sz w:val="24"/>
          <w:szCs w:val="24"/>
        </w:rPr>
        <w:t>Canceled due to COVID</w:t>
      </w:r>
      <w:r w:rsidR="00430F9A">
        <w:rPr>
          <w:rFonts w:ascii="Times New Roman" w:hAnsi="Times New Roman" w:cs="Times New Roman"/>
          <w:sz w:val="24"/>
          <w:szCs w:val="24"/>
        </w:rPr>
        <w:t>)</w:t>
      </w:r>
    </w:p>
    <w:p w14:paraId="7C075FA8" w14:textId="3D3C63D3" w:rsidR="00C32923" w:rsidRDefault="00C32923" w:rsidP="0005686A">
      <w:pPr>
        <w:jc w:val="both"/>
        <w:rPr>
          <w:rFonts w:ascii="Times New Roman" w:hAnsi="Times New Roman" w:cs="Times New Roman"/>
          <w:sz w:val="24"/>
          <w:szCs w:val="24"/>
        </w:rPr>
      </w:pPr>
    </w:p>
    <w:p w14:paraId="50CE677A" w14:textId="23DE35DA" w:rsidR="00430F9A" w:rsidRDefault="00430F9A" w:rsidP="0005686A">
      <w:pPr>
        <w:jc w:val="both"/>
        <w:rPr>
          <w:rFonts w:ascii="Times New Roman" w:hAnsi="Times New Roman" w:cs="Times New Roman"/>
          <w:b/>
          <w:bCs/>
          <w:sz w:val="24"/>
          <w:szCs w:val="24"/>
          <w:u w:val="single"/>
        </w:rPr>
      </w:pPr>
      <w:r w:rsidRPr="009E6AC6">
        <w:rPr>
          <w:rFonts w:ascii="Times New Roman" w:hAnsi="Times New Roman" w:cs="Times New Roman"/>
          <w:b/>
          <w:bCs/>
          <w:sz w:val="24"/>
          <w:szCs w:val="24"/>
          <w:u w:val="single"/>
        </w:rPr>
        <w:t xml:space="preserve">2021 </w:t>
      </w:r>
      <w:r w:rsidR="009E6AC6" w:rsidRPr="009E6AC6">
        <w:rPr>
          <w:rFonts w:ascii="Times New Roman" w:hAnsi="Times New Roman" w:cs="Times New Roman"/>
          <w:b/>
          <w:bCs/>
          <w:sz w:val="24"/>
          <w:szCs w:val="24"/>
          <w:u w:val="single"/>
        </w:rPr>
        <w:t>East Zone Meets:</w:t>
      </w:r>
      <w:r w:rsidR="009E6AC6">
        <w:rPr>
          <w:rFonts w:ascii="Times New Roman" w:hAnsi="Times New Roman" w:cs="Times New Roman"/>
          <w:b/>
          <w:bCs/>
          <w:sz w:val="24"/>
          <w:szCs w:val="24"/>
          <w:u w:val="single"/>
        </w:rPr>
        <w:t xml:space="preserve">  Bids due to Leah </w:t>
      </w:r>
      <w:proofErr w:type="spellStart"/>
      <w:r w:rsidR="009E6AC6">
        <w:rPr>
          <w:rFonts w:ascii="Times New Roman" w:hAnsi="Times New Roman" w:cs="Times New Roman"/>
          <w:b/>
          <w:bCs/>
          <w:sz w:val="24"/>
          <w:szCs w:val="24"/>
          <w:u w:val="single"/>
        </w:rPr>
        <w:t>Pinnette</w:t>
      </w:r>
      <w:proofErr w:type="spellEnd"/>
      <w:r w:rsidR="009E6AC6">
        <w:rPr>
          <w:rFonts w:ascii="Times New Roman" w:hAnsi="Times New Roman" w:cs="Times New Roman"/>
          <w:b/>
          <w:bCs/>
          <w:sz w:val="24"/>
          <w:szCs w:val="24"/>
          <w:u w:val="single"/>
        </w:rPr>
        <w:t xml:space="preserve"> (October 15, 2020)</w:t>
      </w:r>
    </w:p>
    <w:p w14:paraId="1EC4AC43" w14:textId="14AA21A2" w:rsidR="009E6AC6" w:rsidRDefault="009E6AC6" w:rsidP="0005686A">
      <w:pPr>
        <w:jc w:val="both"/>
        <w:rPr>
          <w:rFonts w:ascii="Times New Roman" w:hAnsi="Times New Roman" w:cs="Times New Roman"/>
          <w:sz w:val="24"/>
          <w:szCs w:val="24"/>
        </w:rPr>
      </w:pPr>
      <w:r>
        <w:rPr>
          <w:rFonts w:ascii="Times New Roman" w:hAnsi="Times New Roman" w:cs="Times New Roman"/>
          <w:sz w:val="24"/>
          <w:szCs w:val="24"/>
        </w:rPr>
        <w:t>It was decided to give first chance at hosting our invitationals and Zone Championships to the 2020 meet hosts, due to the cancellations.</w:t>
      </w:r>
    </w:p>
    <w:p w14:paraId="69DECB36" w14:textId="77777777" w:rsidR="009E6AC6" w:rsidRPr="009E6AC6" w:rsidRDefault="009E6AC6" w:rsidP="009E6AC6">
      <w:pPr>
        <w:numPr>
          <w:ilvl w:val="0"/>
          <w:numId w:val="6"/>
        </w:numPr>
        <w:shd w:val="clear" w:color="auto" w:fill="FFFFFF"/>
        <w:spacing w:before="100" w:beforeAutospacing="1" w:after="100" w:afterAutospacing="1"/>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February 12-14th, 2021:</w:t>
      </w:r>
      <w:r w:rsidRPr="009E6AC6">
        <w:rPr>
          <w:rFonts w:ascii="Arial" w:eastAsia="Times New Roman" w:hAnsi="Arial" w:cs="Arial"/>
          <w:color w:val="000000"/>
          <w:sz w:val="20"/>
          <w:szCs w:val="20"/>
        </w:rPr>
        <w:t> 13-15 Zone Championships [per 2021 rotation chart: Metro], would like 2 bids</w:t>
      </w:r>
    </w:p>
    <w:p w14:paraId="2326D506" w14:textId="77777777" w:rsidR="009E6AC6" w:rsidRPr="009E6AC6" w:rsidRDefault="009E6AC6" w:rsidP="009E6AC6">
      <w:pPr>
        <w:numPr>
          <w:ilvl w:val="0"/>
          <w:numId w:val="6"/>
        </w:numPr>
        <w:shd w:val="clear" w:color="auto" w:fill="FFFFFF"/>
        <w:spacing w:before="100" w:beforeAutospacing="1" w:after="100" w:afterAutospacing="1"/>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March 12-14th, 2021:</w:t>
      </w:r>
      <w:r w:rsidRPr="009E6AC6">
        <w:rPr>
          <w:rFonts w:ascii="Arial" w:eastAsia="Times New Roman" w:hAnsi="Arial" w:cs="Arial"/>
          <w:color w:val="000000"/>
          <w:sz w:val="20"/>
          <w:szCs w:val="20"/>
        </w:rPr>
        <w:t> Junior/Senior Zone Championships [per 2021 rotation chart: New England North], would like 2 bids</w:t>
      </w:r>
    </w:p>
    <w:p w14:paraId="23C70B11" w14:textId="77777777" w:rsidR="009E6AC6" w:rsidRPr="009E6AC6" w:rsidRDefault="009E6AC6" w:rsidP="009E6AC6">
      <w:pPr>
        <w:numPr>
          <w:ilvl w:val="0"/>
          <w:numId w:val="6"/>
        </w:numPr>
        <w:shd w:val="clear" w:color="auto" w:fill="FFFFFF"/>
        <w:spacing w:before="100" w:beforeAutospacing="1" w:after="100" w:afterAutospacing="1"/>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March 19th-21st, 2021:</w:t>
      </w:r>
      <w:r w:rsidRPr="009E6AC6">
        <w:rPr>
          <w:rFonts w:ascii="Arial" w:eastAsia="Times New Roman" w:hAnsi="Arial" w:cs="Arial"/>
          <w:color w:val="000000"/>
          <w:sz w:val="20"/>
          <w:szCs w:val="20"/>
        </w:rPr>
        <w:t xml:space="preserve"> March Invitationals: BGC </w:t>
      </w:r>
      <w:proofErr w:type="spellStart"/>
      <w:r w:rsidRPr="009E6AC6">
        <w:rPr>
          <w:rFonts w:ascii="Arial" w:eastAsia="Times New Roman" w:hAnsi="Arial" w:cs="Arial"/>
          <w:color w:val="000000"/>
          <w:sz w:val="20"/>
          <w:szCs w:val="20"/>
        </w:rPr>
        <w:t>Gaviatas</w:t>
      </w:r>
      <w:proofErr w:type="spellEnd"/>
      <w:r w:rsidRPr="009E6AC6">
        <w:rPr>
          <w:rFonts w:ascii="Arial" w:eastAsia="Times New Roman" w:hAnsi="Arial" w:cs="Arial"/>
          <w:color w:val="000000"/>
          <w:sz w:val="20"/>
          <w:szCs w:val="20"/>
        </w:rPr>
        <w:t xml:space="preserve"> and Cambridge Synchro/Attleboro [per 2021 rotation chart: Mid Atlantic/New Jersey], need 1 additional bid per Invitational location</w:t>
      </w:r>
    </w:p>
    <w:p w14:paraId="26005462" w14:textId="77777777" w:rsidR="009E6AC6" w:rsidRPr="009E6AC6" w:rsidRDefault="009E6AC6" w:rsidP="009E6AC6">
      <w:pPr>
        <w:numPr>
          <w:ilvl w:val="0"/>
          <w:numId w:val="6"/>
        </w:numPr>
        <w:shd w:val="clear" w:color="auto" w:fill="FFFFFF"/>
        <w:spacing w:before="100" w:beforeAutospacing="1" w:after="100" w:afterAutospacing="1"/>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June 5-7th, 2021:</w:t>
      </w:r>
      <w:r w:rsidRPr="009E6AC6">
        <w:rPr>
          <w:rFonts w:ascii="Arial" w:eastAsia="Times New Roman" w:hAnsi="Arial" w:cs="Arial"/>
          <w:color w:val="000000"/>
          <w:sz w:val="20"/>
          <w:szCs w:val="20"/>
        </w:rPr>
        <w:t> June Age Group Championships: Hamden [per 2021 rotation chart: New England South], would like 1 additional bid</w:t>
      </w:r>
    </w:p>
    <w:p w14:paraId="75B1F8D5"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r w:rsidRPr="009E6AC6">
        <w:rPr>
          <w:rFonts w:ascii="Arial" w:eastAsia="Times New Roman" w:hAnsi="Arial" w:cs="Arial"/>
          <w:color w:val="000000"/>
          <w:sz w:val="20"/>
          <w:szCs w:val="20"/>
        </w:rPr>
        <w:t>A comprehensive list of meet bids can be found below:</w:t>
      </w:r>
    </w:p>
    <w:p w14:paraId="47A3FD49"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hyperlink r:id="rId7" w:anchor="gid=1657329919" w:tgtFrame="_blank" w:history="1">
        <w:r w:rsidRPr="009E6AC6">
          <w:rPr>
            <w:rFonts w:ascii="Arial" w:eastAsia="Times New Roman" w:hAnsi="Arial" w:cs="Arial"/>
            <w:color w:val="0000FF"/>
            <w:sz w:val="20"/>
            <w:szCs w:val="20"/>
            <w:u w:val="single"/>
          </w:rPr>
          <w:t>2021 Anticipated Meet Bids</w:t>
        </w:r>
      </w:hyperlink>
      <w:r w:rsidRPr="009E6AC6">
        <w:rPr>
          <w:rFonts w:ascii="Arial" w:eastAsia="Times New Roman" w:hAnsi="Arial" w:cs="Arial"/>
          <w:color w:val="000000"/>
          <w:sz w:val="20"/>
          <w:szCs w:val="20"/>
        </w:rPr>
        <w:t> and this document has been uploaded to the East Zone Website.</w:t>
      </w:r>
    </w:p>
    <w:p w14:paraId="7938C7BC"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p>
    <w:p w14:paraId="12537EEC"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Plan A:</w:t>
      </w:r>
      <w:r w:rsidRPr="009E6AC6">
        <w:rPr>
          <w:rFonts w:ascii="Arial" w:eastAsia="Times New Roman" w:hAnsi="Arial" w:cs="Arial"/>
          <w:color w:val="000000"/>
          <w:sz w:val="20"/>
          <w:szCs w:val="20"/>
        </w:rPr>
        <w:t> season as normal, accept meet bids for above dates with a back-up host (Plan B) in the event that there are any issues with host A</w:t>
      </w:r>
    </w:p>
    <w:p w14:paraId="2838CE85"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Plan B:</w:t>
      </w:r>
      <w:r w:rsidRPr="009E6AC6">
        <w:rPr>
          <w:rFonts w:ascii="Arial" w:eastAsia="Times New Roman" w:hAnsi="Arial" w:cs="Arial"/>
          <w:color w:val="000000"/>
          <w:sz w:val="20"/>
          <w:szCs w:val="20"/>
        </w:rPr>
        <w:t> any issue for the first bid, we go to back-up bid</w:t>
      </w:r>
    </w:p>
    <w:p w14:paraId="2657934B"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Plan C:</w:t>
      </w:r>
      <w:r w:rsidRPr="009E6AC6">
        <w:rPr>
          <w:rFonts w:ascii="Arial" w:eastAsia="Times New Roman" w:hAnsi="Arial" w:cs="Arial"/>
          <w:color w:val="000000"/>
          <w:sz w:val="20"/>
          <w:szCs w:val="20"/>
        </w:rPr>
        <w:t> cancel February 2021 meet. If we still need a qualifying meet for US Nationals, move </w:t>
      </w:r>
      <w:r w:rsidRPr="009E6AC6">
        <w:rPr>
          <w:rFonts w:ascii="Arial" w:eastAsia="Times New Roman" w:hAnsi="Arial" w:cs="Arial"/>
          <w:b/>
          <w:bCs/>
          <w:color w:val="000000"/>
          <w:sz w:val="20"/>
          <w:szCs w:val="20"/>
        </w:rPr>
        <w:t>13-15 solos/duets</w:t>
      </w:r>
      <w:r w:rsidRPr="009E6AC6">
        <w:rPr>
          <w:rFonts w:ascii="Arial" w:eastAsia="Times New Roman" w:hAnsi="Arial" w:cs="Arial"/>
          <w:color w:val="000000"/>
          <w:sz w:val="20"/>
          <w:szCs w:val="20"/>
        </w:rPr>
        <w:t> from February meet to March. Junior/Senior would only be a solo and duet competition for </w:t>
      </w:r>
      <w:r w:rsidRPr="009E6AC6">
        <w:rPr>
          <w:rFonts w:ascii="Arial" w:eastAsia="Times New Roman" w:hAnsi="Arial" w:cs="Arial"/>
          <w:b/>
          <w:bCs/>
          <w:color w:val="000000"/>
          <w:sz w:val="20"/>
          <w:szCs w:val="20"/>
        </w:rPr>
        <w:t>13-15s, Juniors, and Seniors. This option would </w:t>
      </w:r>
      <w:r w:rsidRPr="009E6AC6">
        <w:rPr>
          <w:rFonts w:ascii="Arial" w:eastAsia="Times New Roman" w:hAnsi="Arial" w:cs="Arial"/>
          <w:b/>
          <w:bCs/>
          <w:color w:val="000000"/>
          <w:sz w:val="20"/>
          <w:szCs w:val="20"/>
          <w:u w:val="single"/>
        </w:rPr>
        <w:t>only</w:t>
      </w:r>
      <w:r w:rsidRPr="009E6AC6">
        <w:rPr>
          <w:rFonts w:ascii="Arial" w:eastAsia="Times New Roman" w:hAnsi="Arial" w:cs="Arial"/>
          <w:b/>
          <w:bCs/>
          <w:color w:val="000000"/>
          <w:sz w:val="20"/>
          <w:szCs w:val="20"/>
        </w:rPr>
        <w:t> be used if US Nationals is </w:t>
      </w:r>
      <w:r w:rsidRPr="009E6AC6">
        <w:rPr>
          <w:rFonts w:ascii="Arial" w:eastAsia="Times New Roman" w:hAnsi="Arial" w:cs="Arial"/>
          <w:b/>
          <w:bCs/>
          <w:color w:val="000000"/>
          <w:sz w:val="20"/>
          <w:szCs w:val="20"/>
          <w:u w:val="single"/>
        </w:rPr>
        <w:t>open</w:t>
      </w:r>
      <w:r w:rsidRPr="009E6AC6">
        <w:rPr>
          <w:rFonts w:ascii="Arial" w:eastAsia="Times New Roman" w:hAnsi="Arial" w:cs="Arial"/>
          <w:b/>
          <w:bCs/>
          <w:color w:val="000000"/>
          <w:sz w:val="20"/>
          <w:szCs w:val="20"/>
        </w:rPr>
        <w:t> for teams/combos and does not require a qualification.</w:t>
      </w:r>
    </w:p>
    <w:p w14:paraId="08BA68F6" w14:textId="77777777" w:rsidR="009E6AC6" w:rsidRPr="009E6AC6" w:rsidRDefault="009E6AC6" w:rsidP="009E6AC6">
      <w:pPr>
        <w:shd w:val="clear" w:color="auto" w:fill="FFFFFF"/>
        <w:jc w:val="left"/>
        <w:rPr>
          <w:rFonts w:ascii="Helvetica" w:eastAsia="Times New Roman" w:hAnsi="Helvetica" w:cs="Times New Roman"/>
          <w:color w:val="000000"/>
          <w:sz w:val="20"/>
          <w:szCs w:val="20"/>
        </w:rPr>
      </w:pPr>
      <w:r w:rsidRPr="009E6AC6">
        <w:rPr>
          <w:rFonts w:ascii="Arial" w:eastAsia="Times New Roman" w:hAnsi="Arial" w:cs="Arial"/>
          <w:b/>
          <w:bCs/>
          <w:color w:val="000000"/>
          <w:sz w:val="20"/>
          <w:szCs w:val="20"/>
        </w:rPr>
        <w:t>Plan D:</w:t>
      </w:r>
      <w:r w:rsidRPr="009E6AC6">
        <w:rPr>
          <w:rFonts w:ascii="Arial" w:eastAsia="Times New Roman" w:hAnsi="Arial" w:cs="Arial"/>
          <w:color w:val="000000"/>
          <w:sz w:val="20"/>
          <w:szCs w:val="20"/>
        </w:rPr>
        <w:t> virtual competitions. We hope we don't have to go here, but we are going to try some virtual competition in the fall and see how it goes. We hope this will still keep swimmers engaged in our sport. We are checking into a Dropbox setup in which videos can be "dropped" and what quality would be best to request. It looks like USA Artistic Swimming will be doing the same this fall.</w:t>
      </w:r>
    </w:p>
    <w:p w14:paraId="03A1648E" w14:textId="77777777" w:rsidR="009E6AC6" w:rsidRPr="009E6AC6" w:rsidRDefault="009E6AC6" w:rsidP="0005686A">
      <w:pPr>
        <w:jc w:val="both"/>
        <w:rPr>
          <w:rFonts w:ascii="Times New Roman" w:hAnsi="Times New Roman" w:cs="Times New Roman"/>
          <w:sz w:val="24"/>
          <w:szCs w:val="24"/>
        </w:rPr>
      </w:pPr>
    </w:p>
    <w:p w14:paraId="73CFB04E" w14:textId="77777777" w:rsidR="009E6AC6" w:rsidRPr="009E6AC6" w:rsidRDefault="009E6AC6" w:rsidP="0005686A">
      <w:pPr>
        <w:jc w:val="both"/>
        <w:rPr>
          <w:rFonts w:ascii="Times New Roman" w:hAnsi="Times New Roman" w:cs="Times New Roman"/>
          <w:b/>
          <w:bCs/>
          <w:sz w:val="24"/>
          <w:szCs w:val="24"/>
        </w:rPr>
      </w:pPr>
    </w:p>
    <w:p w14:paraId="563E432A" w14:textId="2DA382EB" w:rsidR="00C32923" w:rsidRDefault="00C32923" w:rsidP="0005686A">
      <w:pPr>
        <w:jc w:val="both"/>
        <w:rPr>
          <w:rFonts w:ascii="Times New Roman" w:hAnsi="Times New Roman" w:cs="Times New Roman"/>
          <w:sz w:val="24"/>
          <w:szCs w:val="24"/>
        </w:rPr>
      </w:pPr>
    </w:p>
    <w:p w14:paraId="7E89D0CF" w14:textId="081C84EC" w:rsidR="00142137" w:rsidRDefault="00142137" w:rsidP="00C32923">
      <w:pPr>
        <w:autoSpaceDE w:val="0"/>
        <w:autoSpaceDN w:val="0"/>
        <w:adjustRightInd w:val="0"/>
        <w:jc w:val="left"/>
        <w:rPr>
          <w:rFonts w:ascii="Calibri" w:hAnsi="Calibri" w:cs="Calibri"/>
        </w:rPr>
      </w:pPr>
    </w:p>
    <w:p w14:paraId="4923FE9E" w14:textId="77777777" w:rsidR="00142137" w:rsidRDefault="00142137" w:rsidP="00C32923">
      <w:pPr>
        <w:autoSpaceDE w:val="0"/>
        <w:autoSpaceDN w:val="0"/>
        <w:adjustRightInd w:val="0"/>
        <w:jc w:val="left"/>
        <w:rPr>
          <w:rFonts w:ascii="Calibri" w:hAnsi="Calibri" w:cs="Calibri"/>
        </w:rPr>
      </w:pPr>
    </w:p>
    <w:p w14:paraId="13740E14" w14:textId="664CC824" w:rsidR="00142137" w:rsidRDefault="00142137" w:rsidP="00C32923">
      <w:pPr>
        <w:autoSpaceDE w:val="0"/>
        <w:autoSpaceDN w:val="0"/>
        <w:adjustRightInd w:val="0"/>
        <w:jc w:val="left"/>
        <w:rPr>
          <w:rFonts w:ascii="Calibri" w:hAnsi="Calibri" w:cs="Calibri"/>
        </w:rPr>
      </w:pPr>
    </w:p>
    <w:p w14:paraId="2AA6F3BB" w14:textId="61E120ED" w:rsidR="00142137" w:rsidRDefault="00142137" w:rsidP="00C32923">
      <w:pPr>
        <w:autoSpaceDE w:val="0"/>
        <w:autoSpaceDN w:val="0"/>
        <w:adjustRightInd w:val="0"/>
        <w:jc w:val="left"/>
        <w:rPr>
          <w:rFonts w:ascii="Calibri" w:hAnsi="Calibri" w:cs="Calibri"/>
        </w:rPr>
      </w:pPr>
    </w:p>
    <w:p w14:paraId="6030CA89" w14:textId="0B7DE83A" w:rsidR="00897524" w:rsidRDefault="00897524" w:rsidP="00897524">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FROM March Meeting: </w:t>
      </w:r>
    </w:p>
    <w:p w14:paraId="2C6E6598" w14:textId="77777777" w:rsidR="00897524" w:rsidRDefault="00897524" w:rsidP="00897524">
      <w:pPr>
        <w:pStyle w:val="NormalWeb"/>
        <w:spacing w:before="0" w:beforeAutospacing="0" w:after="0" w:afterAutospacing="0"/>
        <w:textAlignment w:val="baseline"/>
        <w:rPr>
          <w:rFonts w:ascii="Calibri" w:hAnsi="Calibri" w:cs="Calibri"/>
          <w:color w:val="000000"/>
          <w:sz w:val="22"/>
          <w:szCs w:val="22"/>
        </w:rPr>
      </w:pPr>
    </w:p>
    <w:p w14:paraId="656CC929" w14:textId="4AD6C5C8" w:rsidR="009E6AC6" w:rsidRDefault="009E6AC6" w:rsidP="00897524">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Hamden </w:t>
      </w:r>
      <w:proofErr w:type="spellStart"/>
      <w:r>
        <w:rPr>
          <w:rFonts w:ascii="Calibri" w:hAnsi="Calibri" w:cs="Calibri"/>
          <w:color w:val="000000"/>
          <w:sz w:val="22"/>
          <w:szCs w:val="22"/>
        </w:rPr>
        <w:t>Heronettes</w:t>
      </w:r>
      <w:proofErr w:type="spellEnd"/>
      <w:r>
        <w:rPr>
          <w:rFonts w:ascii="Calibri" w:hAnsi="Calibri" w:cs="Calibri"/>
          <w:color w:val="000000"/>
          <w:sz w:val="22"/>
          <w:szCs w:val="22"/>
        </w:rPr>
        <w:t xml:space="preserve"> had a </w:t>
      </w:r>
      <w:proofErr w:type="gramStart"/>
      <w:r>
        <w:rPr>
          <w:rFonts w:ascii="Calibri" w:hAnsi="Calibri" w:cs="Calibri"/>
          <w:color w:val="000000"/>
          <w:sz w:val="22"/>
          <w:szCs w:val="22"/>
        </w:rPr>
        <w:t>12 year old</w:t>
      </w:r>
      <w:proofErr w:type="gramEnd"/>
      <w:r>
        <w:rPr>
          <w:rFonts w:ascii="Calibri" w:hAnsi="Calibri" w:cs="Calibri"/>
          <w:color w:val="000000"/>
          <w:sz w:val="22"/>
          <w:szCs w:val="22"/>
        </w:rPr>
        <w:t xml:space="preserve"> swimmer participating in 13-15 Zones; they were listed as Honorary from the beginning, but is the routine allowed to draw into finals?</w:t>
      </w:r>
    </w:p>
    <w:p w14:paraId="196E2754" w14:textId="77777777" w:rsidR="009E6AC6" w:rsidRDefault="009E6AC6" w:rsidP="009E6AC6">
      <w:pPr>
        <w:pStyle w:val="NormalWeb"/>
        <w:numPr>
          <w:ilvl w:val="2"/>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Katie Rice: in the past we had a routine swimming as Honorary at Junior/Senior zones and they were allowed to place in finals (13 teams swam in finals, the 14th team was the pre-swimmer)</w:t>
      </w:r>
    </w:p>
    <w:p w14:paraId="31E7778A" w14:textId="77777777" w:rsidR="009E6AC6" w:rsidRDefault="009E6AC6" w:rsidP="009E6AC6">
      <w:pPr>
        <w:pStyle w:val="NormalWeb"/>
        <w:numPr>
          <w:ilvl w:val="2"/>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Leah </w:t>
      </w:r>
      <w:proofErr w:type="spellStart"/>
      <w:r>
        <w:rPr>
          <w:rFonts w:ascii="Calibri" w:hAnsi="Calibri" w:cs="Calibri"/>
          <w:color w:val="000000"/>
          <w:sz w:val="22"/>
          <w:szCs w:val="22"/>
        </w:rPr>
        <w:t>Pinette</w:t>
      </w:r>
      <w:proofErr w:type="spellEnd"/>
      <w:r>
        <w:rPr>
          <w:rFonts w:ascii="Calibri" w:hAnsi="Calibri" w:cs="Calibri"/>
          <w:color w:val="000000"/>
          <w:sz w:val="22"/>
          <w:szCs w:val="22"/>
        </w:rPr>
        <w:t xml:space="preserve">: 12 &amp; </w:t>
      </w:r>
      <w:proofErr w:type="spellStart"/>
      <w:r>
        <w:rPr>
          <w:rFonts w:ascii="Calibri" w:hAnsi="Calibri" w:cs="Calibri"/>
          <w:color w:val="000000"/>
          <w:sz w:val="22"/>
          <w:szCs w:val="22"/>
        </w:rPr>
        <w:t>Unders</w:t>
      </w:r>
      <w:proofErr w:type="spellEnd"/>
      <w:r>
        <w:rPr>
          <w:rFonts w:ascii="Calibri" w:hAnsi="Calibri" w:cs="Calibri"/>
          <w:color w:val="000000"/>
          <w:sz w:val="22"/>
          <w:szCs w:val="22"/>
        </w:rPr>
        <w:t xml:space="preserve"> are not allowed to participate in the 13-15 Zone meet--why were they allowed to participate?</w:t>
      </w:r>
    </w:p>
    <w:p w14:paraId="17E1C18D" w14:textId="77777777" w:rsidR="009E6AC6" w:rsidRDefault="009E6AC6" w:rsidP="009E6AC6">
      <w:pPr>
        <w:pStyle w:val="NormalWeb"/>
        <w:numPr>
          <w:ilvl w:val="3"/>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Why do we allow our 13 &amp; </w:t>
      </w:r>
      <w:proofErr w:type="gramStart"/>
      <w:r>
        <w:rPr>
          <w:rFonts w:ascii="Calibri" w:hAnsi="Calibri" w:cs="Calibri"/>
          <w:color w:val="000000"/>
          <w:sz w:val="22"/>
          <w:szCs w:val="22"/>
        </w:rPr>
        <w:t>14 year</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olds</w:t>
      </w:r>
      <w:proofErr w:type="spellEnd"/>
      <w:r>
        <w:rPr>
          <w:rFonts w:ascii="Calibri" w:hAnsi="Calibri" w:cs="Calibri"/>
          <w:color w:val="000000"/>
          <w:sz w:val="22"/>
          <w:szCs w:val="22"/>
        </w:rPr>
        <w:t xml:space="preserve"> participate in Junior Zones if we don’t let our 12 &amp; </w:t>
      </w:r>
      <w:proofErr w:type="spellStart"/>
      <w:r>
        <w:rPr>
          <w:rFonts w:ascii="Calibri" w:hAnsi="Calibri" w:cs="Calibri"/>
          <w:color w:val="000000"/>
          <w:sz w:val="22"/>
          <w:szCs w:val="22"/>
        </w:rPr>
        <w:t>Unders</w:t>
      </w:r>
      <w:proofErr w:type="spellEnd"/>
      <w:r>
        <w:rPr>
          <w:rFonts w:ascii="Calibri" w:hAnsi="Calibri" w:cs="Calibri"/>
          <w:color w:val="000000"/>
          <w:sz w:val="22"/>
          <w:szCs w:val="22"/>
        </w:rPr>
        <w:t xml:space="preserve"> go to 13-15 Zones?</w:t>
      </w:r>
    </w:p>
    <w:p w14:paraId="4ACAFE96" w14:textId="77777777" w:rsidR="009E6AC6" w:rsidRDefault="009E6AC6" w:rsidP="009E6AC6">
      <w:pPr>
        <w:pStyle w:val="NormalWeb"/>
        <w:numPr>
          <w:ilvl w:val="3"/>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Krista: teams were nervous about not having enough team members to go to Junior meets--a team with 4 </w:t>
      </w:r>
      <w:proofErr w:type="gramStart"/>
      <w:r>
        <w:rPr>
          <w:rFonts w:ascii="Calibri" w:hAnsi="Calibri" w:cs="Calibri"/>
          <w:color w:val="000000"/>
          <w:sz w:val="22"/>
          <w:szCs w:val="22"/>
        </w:rPr>
        <w:t>15 year</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olds</w:t>
      </w:r>
      <w:proofErr w:type="spellEnd"/>
      <w:r>
        <w:rPr>
          <w:rFonts w:ascii="Calibri" w:hAnsi="Calibri" w:cs="Calibri"/>
          <w:color w:val="000000"/>
          <w:sz w:val="22"/>
          <w:szCs w:val="22"/>
        </w:rPr>
        <w:t xml:space="preserve"> and 4 girls 13-14 years of age could still participate at US Nationals</w:t>
      </w:r>
    </w:p>
    <w:p w14:paraId="68959B74" w14:textId="77777777" w:rsidR="009E6AC6" w:rsidRDefault="009E6AC6" w:rsidP="009E6AC6">
      <w:pPr>
        <w:pStyle w:val="NormalWeb"/>
        <w:numPr>
          <w:ilvl w:val="4"/>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we don’t allow these “melded” teams, smaller clubs wouldn’t have a chance to swim a team event until May</w:t>
      </w:r>
    </w:p>
    <w:p w14:paraId="4E799E9C" w14:textId="6020E2C8" w:rsidR="009E6AC6" w:rsidRPr="00897524" w:rsidRDefault="009E6AC6" w:rsidP="009E6AC6">
      <w:pPr>
        <w:pStyle w:val="NormalWeb"/>
        <w:numPr>
          <w:ilvl w:val="3"/>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All technical chairs from each association will discuss this and create a ruling/re-wording of the rulebook </w:t>
      </w:r>
      <w:r>
        <w:rPr>
          <w:rFonts w:ascii="Calibri" w:hAnsi="Calibri" w:cs="Calibri"/>
          <w:color w:val="0000FF"/>
          <w:sz w:val="22"/>
          <w:szCs w:val="22"/>
        </w:rPr>
        <w:t>-</w:t>
      </w:r>
      <w:r>
        <w:rPr>
          <w:rFonts w:ascii="Calibri" w:hAnsi="Calibri" w:cs="Calibri"/>
          <w:b/>
          <w:bCs/>
          <w:color w:val="0000FF"/>
          <w:sz w:val="22"/>
          <w:szCs w:val="22"/>
        </w:rPr>
        <w:t>TABLED</w:t>
      </w:r>
    </w:p>
    <w:p w14:paraId="68A8F8A2" w14:textId="5C0A545F" w:rsidR="00897524" w:rsidRDefault="00897524" w:rsidP="00897524">
      <w:pPr>
        <w:pStyle w:val="NormalWeb"/>
        <w:spacing w:before="0" w:beforeAutospacing="0" w:after="0" w:afterAutospacing="0"/>
        <w:textAlignment w:val="baseline"/>
        <w:rPr>
          <w:rFonts w:ascii="Calibri" w:hAnsi="Calibri" w:cs="Calibri"/>
          <w:b/>
          <w:bCs/>
          <w:color w:val="0000FF"/>
          <w:sz w:val="22"/>
          <w:szCs w:val="22"/>
        </w:rPr>
      </w:pPr>
      <w:r>
        <w:rPr>
          <w:rFonts w:ascii="Calibri" w:hAnsi="Calibri" w:cs="Calibri"/>
          <w:b/>
          <w:bCs/>
          <w:color w:val="0000FF"/>
          <w:sz w:val="22"/>
          <w:szCs w:val="22"/>
        </w:rPr>
        <w:t>FOLLOW UP PROPOSAL:</w:t>
      </w:r>
    </w:p>
    <w:p w14:paraId="1353B5B4" w14:textId="0D6E712B" w:rsidR="00897524" w:rsidRDefault="00897524" w:rsidP="00897524">
      <w:pPr>
        <w:pStyle w:val="NormalWeb"/>
        <w:spacing w:before="0" w:beforeAutospacing="0" w:after="0" w:afterAutospacing="0"/>
        <w:textAlignment w:val="baseline"/>
        <w:rPr>
          <w:rFonts w:ascii="Calibri" w:hAnsi="Calibri" w:cs="Calibri"/>
          <w:b/>
          <w:bCs/>
          <w:color w:val="0000FF"/>
          <w:sz w:val="22"/>
          <w:szCs w:val="22"/>
        </w:rPr>
      </w:pPr>
    </w:p>
    <w:p w14:paraId="2415572E" w14:textId="77777777" w:rsidR="00897524" w:rsidRDefault="00897524" w:rsidP="00897524">
      <w:pPr>
        <w:pStyle w:val="Heading2"/>
        <w:numPr>
          <w:ilvl w:val="0"/>
          <w:numId w:val="7"/>
        </w:numPr>
      </w:pPr>
      <w:r>
        <w:t>East Zone 13-15 Age Group Championship</w:t>
      </w:r>
    </w:p>
    <w:p w14:paraId="61BE3369" w14:textId="77777777" w:rsidR="00897524" w:rsidRDefault="00897524" w:rsidP="00897524">
      <w:pPr>
        <w:widowControl w:val="0"/>
        <w:numPr>
          <w:ilvl w:val="1"/>
          <w:numId w:val="7"/>
        </w:numPr>
        <w:tabs>
          <w:tab w:val="left" w:pos="1080"/>
        </w:tabs>
        <w:jc w:val="left"/>
        <w:rPr>
          <w:rFonts w:ascii="Calibri" w:eastAsia="Calibri" w:hAnsi="Calibri" w:cs="Calibri"/>
        </w:rPr>
      </w:pPr>
      <w:r>
        <w:rPr>
          <w:rFonts w:ascii="Calibri" w:eastAsia="Calibri" w:hAnsi="Calibri" w:cs="Calibri"/>
        </w:rPr>
        <w:t>An East Zone 13-15 Age Group Championship shall be held annually in February.</w:t>
      </w:r>
    </w:p>
    <w:p w14:paraId="58C729B8" w14:textId="77777777" w:rsidR="00897524" w:rsidRDefault="00897524" w:rsidP="00897524">
      <w:pPr>
        <w:widowControl w:val="0"/>
        <w:numPr>
          <w:ilvl w:val="1"/>
          <w:numId w:val="7"/>
        </w:numPr>
        <w:tabs>
          <w:tab w:val="left" w:pos="1080"/>
        </w:tabs>
        <w:jc w:val="left"/>
        <w:rPr>
          <w:rFonts w:ascii="Calibri" w:eastAsia="Calibri" w:hAnsi="Calibri" w:cs="Calibri"/>
        </w:rPr>
      </w:pPr>
      <w:r>
        <w:rPr>
          <w:rFonts w:ascii="Calibri" w:eastAsia="Calibri" w:hAnsi="Calibri" w:cs="Calibri"/>
        </w:rPr>
        <w:t>A 13-15 Team Trophy will be provided by the Awards committee and paid for by the East Zone.</w:t>
      </w:r>
    </w:p>
    <w:p w14:paraId="6B986B3B" w14:textId="77777777" w:rsidR="00897524" w:rsidRDefault="00897524" w:rsidP="00897524">
      <w:pPr>
        <w:widowControl w:val="0"/>
        <w:numPr>
          <w:ilvl w:val="1"/>
          <w:numId w:val="7"/>
        </w:numPr>
        <w:tabs>
          <w:tab w:val="left" w:pos="1080"/>
        </w:tabs>
        <w:jc w:val="left"/>
        <w:rPr>
          <w:rFonts w:ascii="Calibri" w:eastAsia="Calibri" w:hAnsi="Calibri" w:cs="Calibri"/>
        </w:rPr>
      </w:pPr>
      <w:r>
        <w:rPr>
          <w:rFonts w:ascii="Calibri" w:eastAsia="Calibri" w:hAnsi="Calibri" w:cs="Calibri"/>
        </w:rPr>
        <w:t>Qualification for Entry</w:t>
      </w:r>
    </w:p>
    <w:p w14:paraId="5156AC25" w14:textId="77777777" w:rsidR="00897524" w:rsidRDefault="00897524" w:rsidP="00897524">
      <w:pPr>
        <w:widowControl w:val="0"/>
        <w:numPr>
          <w:ilvl w:val="2"/>
          <w:numId w:val="7"/>
        </w:numPr>
        <w:jc w:val="left"/>
        <w:rPr>
          <w:rFonts w:ascii="Calibri" w:eastAsia="Calibri" w:hAnsi="Calibri" w:cs="Calibri"/>
        </w:rPr>
      </w:pPr>
      <w:r>
        <w:rPr>
          <w:rFonts w:ascii="Calibri" w:eastAsia="Calibri" w:hAnsi="Calibri" w:cs="Calibri"/>
        </w:rPr>
        <w:t>Ages:  13-15 years of age based on the year of birth</w:t>
      </w:r>
    </w:p>
    <w:p w14:paraId="0516EF12" w14:textId="7842C079" w:rsidR="00897524" w:rsidRDefault="00897524" w:rsidP="00897524">
      <w:pPr>
        <w:widowControl w:val="0"/>
        <w:numPr>
          <w:ilvl w:val="2"/>
          <w:numId w:val="7"/>
        </w:numPr>
        <w:jc w:val="left"/>
        <w:rPr>
          <w:rFonts w:ascii="Calibri" w:eastAsia="Calibri" w:hAnsi="Calibri" w:cs="Calibri"/>
        </w:rPr>
      </w:pPr>
      <w:r>
        <w:rPr>
          <w:rFonts w:ascii="Calibri" w:eastAsia="Calibri" w:hAnsi="Calibri" w:cs="Calibri"/>
        </w:rPr>
        <w:t>Preliminaries – Open to all age eligible competitors</w:t>
      </w:r>
    </w:p>
    <w:p w14:paraId="33DEE622" w14:textId="4C6E014E" w:rsidR="00897524" w:rsidRPr="00897524" w:rsidRDefault="00897524" w:rsidP="00897524">
      <w:pPr>
        <w:widowControl w:val="0"/>
        <w:numPr>
          <w:ilvl w:val="2"/>
          <w:numId w:val="7"/>
        </w:numPr>
        <w:jc w:val="left"/>
        <w:rPr>
          <w:rFonts w:ascii="Calibri" w:eastAsia="Calibri" w:hAnsi="Calibri" w:cs="Calibri"/>
          <w:highlight w:val="yellow"/>
        </w:rPr>
      </w:pPr>
      <w:r w:rsidRPr="00897524">
        <w:rPr>
          <w:rFonts w:ascii="Calibri" w:eastAsia="Calibri" w:hAnsi="Calibri" w:cs="Calibri"/>
          <w:highlight w:val="yellow"/>
        </w:rPr>
        <w:t xml:space="preserve">13/15 teams may include 11 &amp; </w:t>
      </w:r>
      <w:proofErr w:type="gramStart"/>
      <w:r w:rsidRPr="00897524">
        <w:rPr>
          <w:rFonts w:ascii="Calibri" w:eastAsia="Calibri" w:hAnsi="Calibri" w:cs="Calibri"/>
          <w:highlight w:val="yellow"/>
        </w:rPr>
        <w:t>12 year</w:t>
      </w:r>
      <w:proofErr w:type="gramEnd"/>
      <w:r w:rsidRPr="00897524">
        <w:rPr>
          <w:rFonts w:ascii="Calibri" w:eastAsia="Calibri" w:hAnsi="Calibri" w:cs="Calibri"/>
          <w:highlight w:val="yellow"/>
        </w:rPr>
        <w:t xml:space="preserve"> </w:t>
      </w:r>
      <w:proofErr w:type="spellStart"/>
      <w:r w:rsidRPr="00897524">
        <w:rPr>
          <w:rFonts w:ascii="Calibri" w:eastAsia="Calibri" w:hAnsi="Calibri" w:cs="Calibri"/>
          <w:highlight w:val="yellow"/>
        </w:rPr>
        <w:t>olds</w:t>
      </w:r>
      <w:proofErr w:type="spellEnd"/>
      <w:r w:rsidRPr="00897524">
        <w:rPr>
          <w:rFonts w:ascii="Calibri" w:eastAsia="Calibri" w:hAnsi="Calibri" w:cs="Calibri"/>
          <w:highlight w:val="yellow"/>
        </w:rPr>
        <w:t xml:space="preserve"> as long as 50% of swimmers are 13/15.  If less than 50% the team swims as honorary &amp; can advance to finals but cannot place in finals.</w:t>
      </w:r>
    </w:p>
    <w:p w14:paraId="60F829A1" w14:textId="6C800D33" w:rsidR="00897524" w:rsidRDefault="00897524" w:rsidP="00897524">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(Discussion of placing in finals</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Pros/Cons</w:t>
      </w:r>
    </w:p>
    <w:p w14:paraId="53707C84" w14:textId="77777777" w:rsidR="0089664B" w:rsidRDefault="0089664B" w:rsidP="0089664B">
      <w:pPr>
        <w:spacing w:after="100" w:afterAutospacing="1"/>
        <w:rPr>
          <w:b/>
          <w:sz w:val="24"/>
          <w:szCs w:val="24"/>
        </w:rPr>
      </w:pPr>
    </w:p>
    <w:p w14:paraId="578443D5" w14:textId="77777777" w:rsidR="0089664B" w:rsidRPr="0089664B" w:rsidRDefault="0089664B" w:rsidP="0089664B">
      <w:pPr>
        <w:spacing w:after="100" w:afterAutospacing="1"/>
        <w:rPr>
          <w:b/>
          <w:sz w:val="24"/>
          <w:szCs w:val="24"/>
        </w:rPr>
      </w:pPr>
    </w:p>
    <w:p w14:paraId="77DA6A81" w14:textId="1134CDC7" w:rsidR="0089664B" w:rsidRDefault="0089664B" w:rsidP="0089664B">
      <w:pPr>
        <w:rPr>
          <w:b/>
          <w:color w:val="2F5496" w:themeColor="accent1" w:themeShade="BF"/>
          <w:sz w:val="24"/>
          <w:szCs w:val="24"/>
        </w:rPr>
      </w:pPr>
    </w:p>
    <w:p w14:paraId="31C708F6" w14:textId="77777777" w:rsidR="0089664B" w:rsidRPr="0089664B" w:rsidRDefault="0089664B" w:rsidP="0089664B">
      <w:pPr>
        <w:rPr>
          <w:b/>
          <w:color w:val="2F5496" w:themeColor="accent1" w:themeShade="BF"/>
          <w:sz w:val="24"/>
          <w:szCs w:val="24"/>
        </w:rPr>
      </w:pPr>
    </w:p>
    <w:sectPr w:rsidR="0089664B" w:rsidRPr="00896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FD12" w14:textId="77777777" w:rsidR="00783B4F" w:rsidRDefault="00783B4F" w:rsidP="00897524">
      <w:r>
        <w:separator/>
      </w:r>
    </w:p>
  </w:endnote>
  <w:endnote w:type="continuationSeparator" w:id="0">
    <w:p w14:paraId="3901A3DF" w14:textId="77777777" w:rsidR="00783B4F" w:rsidRDefault="00783B4F" w:rsidP="008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DFCBB" w14:textId="77777777" w:rsidR="00783B4F" w:rsidRDefault="00783B4F" w:rsidP="00897524">
      <w:r>
        <w:separator/>
      </w:r>
    </w:p>
  </w:footnote>
  <w:footnote w:type="continuationSeparator" w:id="0">
    <w:p w14:paraId="10310682" w14:textId="77777777" w:rsidR="00783B4F" w:rsidRDefault="00783B4F" w:rsidP="008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BC6"/>
    <w:multiLevelType w:val="multilevel"/>
    <w:tmpl w:val="C704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1002"/>
    <w:multiLevelType w:val="hybridMultilevel"/>
    <w:tmpl w:val="8BB894D6"/>
    <w:lvl w:ilvl="0" w:tplc="439E690C">
      <w:start w:val="6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92879"/>
    <w:multiLevelType w:val="multilevel"/>
    <w:tmpl w:val="C9985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7577E"/>
    <w:multiLevelType w:val="multilevel"/>
    <w:tmpl w:val="ABDC9762"/>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ED22DF8"/>
    <w:multiLevelType w:val="multilevel"/>
    <w:tmpl w:val="950A0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2"/>
    <w:lvlOverride w:ilvl="3">
      <w:lvl w:ilvl="3">
        <w:numFmt w:val="bullet"/>
        <w:lvlText w:val=""/>
        <w:lvlJc w:val="left"/>
        <w:pPr>
          <w:tabs>
            <w:tab w:val="num" w:pos="2880"/>
          </w:tabs>
          <w:ind w:left="2880" w:hanging="360"/>
        </w:pPr>
        <w:rPr>
          <w:rFonts w:ascii="Symbol" w:hAnsi="Symbol" w:hint="default"/>
          <w:sz w:val="20"/>
        </w:rPr>
      </w:lvl>
    </w:lvlOverride>
  </w:num>
  <w:num w:numId="5">
    <w:abstractNumId w:va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4B"/>
    <w:rsid w:val="00033229"/>
    <w:rsid w:val="0005686A"/>
    <w:rsid w:val="00142137"/>
    <w:rsid w:val="00213D95"/>
    <w:rsid w:val="00317006"/>
    <w:rsid w:val="003642F9"/>
    <w:rsid w:val="003A61EC"/>
    <w:rsid w:val="003A790F"/>
    <w:rsid w:val="00427012"/>
    <w:rsid w:val="00430F9A"/>
    <w:rsid w:val="004906E8"/>
    <w:rsid w:val="00783B4F"/>
    <w:rsid w:val="007F0F7F"/>
    <w:rsid w:val="008029D8"/>
    <w:rsid w:val="0089664B"/>
    <w:rsid w:val="00897524"/>
    <w:rsid w:val="009E6AC6"/>
    <w:rsid w:val="00A01752"/>
    <w:rsid w:val="00C32923"/>
    <w:rsid w:val="00C817A1"/>
    <w:rsid w:val="00D11F93"/>
    <w:rsid w:val="00DE44FF"/>
    <w:rsid w:val="00F7118A"/>
    <w:rsid w:val="00F900AB"/>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90CE"/>
  <w15:chartTrackingRefBased/>
  <w15:docId w15:val="{905B1A9B-A402-4261-B1EE-CE37EE4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7524"/>
    <w:pPr>
      <w:keepNext/>
      <w:widowControl w:val="0"/>
      <w:jc w:val="left"/>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12"/>
    <w:pPr>
      <w:ind w:left="720"/>
      <w:contextualSpacing/>
    </w:pPr>
  </w:style>
  <w:style w:type="character" w:styleId="Strong">
    <w:name w:val="Strong"/>
    <w:basedOn w:val="DefaultParagraphFont"/>
    <w:uiPriority w:val="22"/>
    <w:qFormat/>
    <w:rsid w:val="00F900AB"/>
    <w:rPr>
      <w:b/>
      <w:bCs/>
    </w:rPr>
  </w:style>
  <w:style w:type="paragraph" w:styleId="NormalWeb">
    <w:name w:val="Normal (Web)"/>
    <w:basedOn w:val="Normal"/>
    <w:uiPriority w:val="99"/>
    <w:semiHidden/>
    <w:unhideWhenUsed/>
    <w:rsid w:val="009E6AC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7524"/>
    <w:rPr>
      <w:rFonts w:ascii="Calibri" w:eastAsia="Calibri" w:hAnsi="Calibri" w:cs="Calibri"/>
      <w:sz w:val="24"/>
      <w:szCs w:val="24"/>
    </w:rPr>
  </w:style>
  <w:style w:type="paragraph" w:styleId="Header">
    <w:name w:val="header"/>
    <w:basedOn w:val="Normal"/>
    <w:link w:val="HeaderChar"/>
    <w:uiPriority w:val="99"/>
    <w:unhideWhenUsed/>
    <w:rsid w:val="00897524"/>
    <w:pPr>
      <w:tabs>
        <w:tab w:val="center" w:pos="4680"/>
        <w:tab w:val="right" w:pos="9360"/>
      </w:tabs>
    </w:pPr>
  </w:style>
  <w:style w:type="character" w:customStyle="1" w:styleId="HeaderChar">
    <w:name w:val="Header Char"/>
    <w:basedOn w:val="DefaultParagraphFont"/>
    <w:link w:val="Header"/>
    <w:uiPriority w:val="99"/>
    <w:rsid w:val="00897524"/>
  </w:style>
  <w:style w:type="paragraph" w:styleId="Footer">
    <w:name w:val="footer"/>
    <w:basedOn w:val="Normal"/>
    <w:link w:val="FooterChar"/>
    <w:uiPriority w:val="99"/>
    <w:unhideWhenUsed/>
    <w:rsid w:val="00897524"/>
    <w:pPr>
      <w:tabs>
        <w:tab w:val="center" w:pos="4680"/>
        <w:tab w:val="right" w:pos="9360"/>
      </w:tabs>
    </w:pPr>
  </w:style>
  <w:style w:type="character" w:customStyle="1" w:styleId="FooterChar">
    <w:name w:val="Footer Char"/>
    <w:basedOn w:val="DefaultParagraphFont"/>
    <w:link w:val="Footer"/>
    <w:uiPriority w:val="99"/>
    <w:rsid w:val="0089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93762">
      <w:bodyDiv w:val="1"/>
      <w:marLeft w:val="0"/>
      <w:marRight w:val="0"/>
      <w:marTop w:val="0"/>
      <w:marBottom w:val="0"/>
      <w:divBdr>
        <w:top w:val="none" w:sz="0" w:space="0" w:color="auto"/>
        <w:left w:val="none" w:sz="0" w:space="0" w:color="auto"/>
        <w:bottom w:val="none" w:sz="0" w:space="0" w:color="auto"/>
        <w:right w:val="none" w:sz="0" w:space="0" w:color="auto"/>
      </w:divBdr>
    </w:div>
    <w:div w:id="248009682">
      <w:bodyDiv w:val="1"/>
      <w:marLeft w:val="0"/>
      <w:marRight w:val="0"/>
      <w:marTop w:val="0"/>
      <w:marBottom w:val="0"/>
      <w:divBdr>
        <w:top w:val="none" w:sz="0" w:space="0" w:color="auto"/>
        <w:left w:val="none" w:sz="0" w:space="0" w:color="auto"/>
        <w:bottom w:val="none" w:sz="0" w:space="0" w:color="auto"/>
        <w:right w:val="none" w:sz="0" w:space="0" w:color="auto"/>
      </w:divBdr>
      <w:divsChild>
        <w:div w:id="1334068516">
          <w:marLeft w:val="0"/>
          <w:marRight w:val="0"/>
          <w:marTop w:val="0"/>
          <w:marBottom w:val="0"/>
          <w:divBdr>
            <w:top w:val="none" w:sz="0" w:space="0" w:color="auto"/>
            <w:left w:val="none" w:sz="0" w:space="0" w:color="auto"/>
            <w:bottom w:val="none" w:sz="0" w:space="0" w:color="auto"/>
            <w:right w:val="none" w:sz="0" w:space="0" w:color="auto"/>
          </w:divBdr>
        </w:div>
      </w:divsChild>
    </w:div>
    <w:div w:id="1596942138">
      <w:bodyDiv w:val="1"/>
      <w:marLeft w:val="0"/>
      <w:marRight w:val="0"/>
      <w:marTop w:val="0"/>
      <w:marBottom w:val="0"/>
      <w:divBdr>
        <w:top w:val="none" w:sz="0" w:space="0" w:color="auto"/>
        <w:left w:val="none" w:sz="0" w:space="0" w:color="auto"/>
        <w:bottom w:val="none" w:sz="0" w:space="0" w:color="auto"/>
        <w:right w:val="none" w:sz="0" w:space="0" w:color="auto"/>
      </w:divBdr>
    </w:div>
    <w:div w:id="1825588196">
      <w:bodyDiv w:val="1"/>
      <w:marLeft w:val="0"/>
      <w:marRight w:val="0"/>
      <w:marTop w:val="0"/>
      <w:marBottom w:val="0"/>
      <w:divBdr>
        <w:top w:val="none" w:sz="0" w:space="0" w:color="auto"/>
        <w:left w:val="none" w:sz="0" w:space="0" w:color="auto"/>
        <w:bottom w:val="none" w:sz="0" w:space="0" w:color="auto"/>
        <w:right w:val="none" w:sz="0" w:space="0" w:color="auto"/>
      </w:divBdr>
      <w:divsChild>
        <w:div w:id="384107649">
          <w:marLeft w:val="0"/>
          <w:marRight w:val="0"/>
          <w:marTop w:val="0"/>
          <w:marBottom w:val="0"/>
          <w:divBdr>
            <w:top w:val="none" w:sz="0" w:space="0" w:color="auto"/>
            <w:left w:val="none" w:sz="0" w:space="0" w:color="auto"/>
            <w:bottom w:val="none" w:sz="0" w:space="0" w:color="auto"/>
            <w:right w:val="none" w:sz="0" w:space="0" w:color="auto"/>
          </w:divBdr>
          <w:divsChild>
            <w:div w:id="1138960860">
              <w:marLeft w:val="0"/>
              <w:marRight w:val="0"/>
              <w:marTop w:val="0"/>
              <w:marBottom w:val="0"/>
              <w:divBdr>
                <w:top w:val="none" w:sz="0" w:space="0" w:color="auto"/>
                <w:left w:val="none" w:sz="0" w:space="0" w:color="auto"/>
                <w:bottom w:val="none" w:sz="0" w:space="0" w:color="auto"/>
                <w:right w:val="none" w:sz="0" w:space="0" w:color="auto"/>
              </w:divBdr>
            </w:div>
            <w:div w:id="1890415781">
              <w:marLeft w:val="0"/>
              <w:marRight w:val="0"/>
              <w:marTop w:val="0"/>
              <w:marBottom w:val="0"/>
              <w:divBdr>
                <w:top w:val="none" w:sz="0" w:space="0" w:color="auto"/>
                <w:left w:val="none" w:sz="0" w:space="0" w:color="auto"/>
                <w:bottom w:val="none" w:sz="0" w:space="0" w:color="auto"/>
                <w:right w:val="none" w:sz="0" w:space="0" w:color="auto"/>
              </w:divBdr>
            </w:div>
            <w:div w:id="68498958">
              <w:marLeft w:val="0"/>
              <w:marRight w:val="0"/>
              <w:marTop w:val="0"/>
              <w:marBottom w:val="0"/>
              <w:divBdr>
                <w:top w:val="none" w:sz="0" w:space="0" w:color="auto"/>
                <w:left w:val="none" w:sz="0" w:space="0" w:color="auto"/>
                <w:bottom w:val="none" w:sz="0" w:space="0" w:color="auto"/>
                <w:right w:val="none" w:sz="0" w:space="0" w:color="auto"/>
              </w:divBdr>
            </w:div>
            <w:div w:id="1024474484">
              <w:marLeft w:val="0"/>
              <w:marRight w:val="0"/>
              <w:marTop w:val="0"/>
              <w:marBottom w:val="0"/>
              <w:divBdr>
                <w:top w:val="none" w:sz="0" w:space="0" w:color="auto"/>
                <w:left w:val="none" w:sz="0" w:space="0" w:color="auto"/>
                <w:bottom w:val="none" w:sz="0" w:space="0" w:color="auto"/>
                <w:right w:val="none" w:sz="0" w:space="0" w:color="auto"/>
              </w:divBdr>
            </w:div>
          </w:divsChild>
        </w:div>
        <w:div w:id="1228341857">
          <w:marLeft w:val="0"/>
          <w:marRight w:val="0"/>
          <w:marTop w:val="0"/>
          <w:marBottom w:val="0"/>
          <w:divBdr>
            <w:top w:val="none" w:sz="0" w:space="0" w:color="auto"/>
            <w:left w:val="none" w:sz="0" w:space="0" w:color="auto"/>
            <w:bottom w:val="none" w:sz="0" w:space="0" w:color="auto"/>
            <w:right w:val="none" w:sz="0" w:space="0" w:color="auto"/>
          </w:divBdr>
        </w:div>
        <w:div w:id="1440642223">
          <w:marLeft w:val="0"/>
          <w:marRight w:val="0"/>
          <w:marTop w:val="0"/>
          <w:marBottom w:val="0"/>
          <w:divBdr>
            <w:top w:val="none" w:sz="0" w:space="0" w:color="auto"/>
            <w:left w:val="none" w:sz="0" w:space="0" w:color="auto"/>
            <w:bottom w:val="none" w:sz="0" w:space="0" w:color="auto"/>
            <w:right w:val="none" w:sz="0" w:space="0" w:color="auto"/>
          </w:divBdr>
        </w:div>
        <w:div w:id="45214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lMrWyf6zrgvjOAmdVLnhfIL3QVYeHGFQUNIcmWXroA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Melber</dc:creator>
  <cp:keywords/>
  <dc:description/>
  <cp:lastModifiedBy>Patti Melber</cp:lastModifiedBy>
  <cp:revision>2</cp:revision>
  <dcterms:created xsi:type="dcterms:W3CDTF">2020-09-11T17:39:00Z</dcterms:created>
  <dcterms:modified xsi:type="dcterms:W3CDTF">2020-09-11T17:39:00Z</dcterms:modified>
</cp:coreProperties>
</file>